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3B84" w14:textId="060CD9E2" w:rsidR="0008633A" w:rsidRPr="00D3464A" w:rsidRDefault="0008633A" w:rsidP="00FF5C47">
      <w:pPr>
        <w:jc w:val="center"/>
        <w:rPr>
          <w:rFonts w:cs="Arabic Transparent"/>
          <w:b/>
          <w:bCs/>
          <w:sz w:val="26"/>
          <w:szCs w:val="26"/>
          <w:rtl/>
        </w:rPr>
      </w:pPr>
      <w:r w:rsidRPr="00D3464A">
        <w:rPr>
          <w:rFonts w:cs="Arabic Transparent" w:hint="cs"/>
          <w:b/>
          <w:bCs/>
          <w:sz w:val="26"/>
          <w:szCs w:val="26"/>
          <w:rtl/>
        </w:rPr>
        <w:t>مرسوم رقـم (</w:t>
      </w:r>
      <w:r w:rsidR="00D3464A">
        <w:rPr>
          <w:rFonts w:cs="Arabic Transparent" w:hint="cs"/>
          <w:b/>
          <w:bCs/>
          <w:sz w:val="26"/>
          <w:szCs w:val="26"/>
          <w:rtl/>
        </w:rPr>
        <w:t xml:space="preserve"> </w:t>
      </w:r>
      <w:r w:rsidR="00FF5C47">
        <w:rPr>
          <w:rFonts w:cs="Arabic Transparent" w:hint="cs"/>
          <w:b/>
          <w:bCs/>
          <w:sz w:val="26"/>
          <w:szCs w:val="26"/>
          <w:rtl/>
          <w:lang w:bidi="ar-AE"/>
        </w:rPr>
        <w:t xml:space="preserve">17) </w:t>
      </w:r>
      <w:r w:rsidRPr="00D3464A">
        <w:rPr>
          <w:rFonts w:cs="Arabic Transparent" w:hint="cs"/>
          <w:b/>
          <w:bCs/>
          <w:sz w:val="26"/>
          <w:szCs w:val="26"/>
          <w:rtl/>
        </w:rPr>
        <w:t xml:space="preserve">لسنة </w:t>
      </w:r>
      <w:r w:rsidR="00D3464A">
        <w:rPr>
          <w:rFonts w:cs="Arabic Transparent" w:hint="cs"/>
          <w:b/>
          <w:bCs/>
          <w:sz w:val="26"/>
          <w:szCs w:val="26"/>
          <w:rtl/>
        </w:rPr>
        <w:t>2015</w:t>
      </w:r>
    </w:p>
    <w:p w14:paraId="21FC3B85" w14:textId="77777777" w:rsidR="0008633A" w:rsidRPr="00D3464A" w:rsidRDefault="003E061C" w:rsidP="0008633A">
      <w:pPr>
        <w:jc w:val="center"/>
        <w:rPr>
          <w:rFonts w:cs="Arabic Transparent"/>
          <w:b/>
          <w:bCs/>
          <w:sz w:val="26"/>
          <w:szCs w:val="26"/>
          <w:rtl/>
        </w:rPr>
      </w:pPr>
      <w:r>
        <w:rPr>
          <w:rFonts w:cs="Arabic Transparent" w:hint="cs"/>
          <w:b/>
          <w:bCs/>
          <w:sz w:val="26"/>
          <w:szCs w:val="26"/>
          <w:rtl/>
        </w:rPr>
        <w:t>بتشكيل</w:t>
      </w:r>
    </w:p>
    <w:p w14:paraId="21FC3B86" w14:textId="77777777" w:rsidR="0008633A" w:rsidRPr="00D3464A" w:rsidRDefault="00D3464A" w:rsidP="0008633A">
      <w:pPr>
        <w:jc w:val="center"/>
        <w:rPr>
          <w:rFonts w:cs="Arabic Transparent"/>
          <w:b/>
          <w:bCs/>
          <w:sz w:val="26"/>
          <w:szCs w:val="26"/>
          <w:rtl/>
        </w:rPr>
      </w:pPr>
      <w:r>
        <w:rPr>
          <w:rFonts w:cs="Arabic Transparent" w:hint="cs"/>
          <w:b/>
          <w:bCs/>
          <w:sz w:val="26"/>
          <w:szCs w:val="26"/>
          <w:rtl/>
        </w:rPr>
        <w:t>مجلس المديرين</w:t>
      </w:r>
      <w:r w:rsidR="0008633A" w:rsidRPr="00D3464A">
        <w:rPr>
          <w:rFonts w:cs="Arabic Transparent" w:hint="cs"/>
          <w:b/>
          <w:bCs/>
          <w:sz w:val="26"/>
          <w:szCs w:val="26"/>
          <w:rtl/>
        </w:rPr>
        <w:t xml:space="preserve"> </w:t>
      </w:r>
      <w:r w:rsidR="008E473E">
        <w:rPr>
          <w:rFonts w:cs="Arabic Transparent" w:hint="cs"/>
          <w:b/>
          <w:bCs/>
          <w:sz w:val="26"/>
          <w:szCs w:val="26"/>
          <w:rtl/>
        </w:rPr>
        <w:t>ب</w:t>
      </w:r>
      <w:r w:rsidR="0008633A" w:rsidRPr="00D3464A">
        <w:rPr>
          <w:rFonts w:cs="Arabic Transparent" w:hint="cs"/>
          <w:b/>
          <w:bCs/>
          <w:sz w:val="26"/>
          <w:szCs w:val="26"/>
          <w:rtl/>
        </w:rPr>
        <w:t>هيئة الطـرق والمـواصلات</w:t>
      </w:r>
    </w:p>
    <w:p w14:paraId="21FC3B89" w14:textId="77777777" w:rsidR="0008633A" w:rsidRPr="00D3464A" w:rsidRDefault="0008633A" w:rsidP="0008633A">
      <w:pPr>
        <w:rPr>
          <w:rFonts w:cs="Arabic Transparent"/>
          <w:sz w:val="26"/>
          <w:szCs w:val="26"/>
          <w:rtl/>
        </w:rPr>
      </w:pPr>
    </w:p>
    <w:p w14:paraId="21FC3B8A" w14:textId="77777777" w:rsidR="0008633A" w:rsidRPr="00D3464A" w:rsidRDefault="0008633A" w:rsidP="0008633A">
      <w:pPr>
        <w:rPr>
          <w:rFonts w:cs="Arabic Transparent"/>
          <w:b/>
          <w:bCs/>
          <w:sz w:val="26"/>
          <w:szCs w:val="26"/>
          <w:rtl/>
          <w:lang w:bidi="ar-AE"/>
        </w:rPr>
      </w:pPr>
      <w:r w:rsidRPr="00D3464A">
        <w:rPr>
          <w:rFonts w:cs="Arabic Transparent" w:hint="cs"/>
          <w:b/>
          <w:bCs/>
          <w:sz w:val="26"/>
          <w:szCs w:val="26"/>
          <w:rtl/>
        </w:rPr>
        <w:t xml:space="preserve">نحن    محمد بن راشد آل مكتوم    </w:t>
      </w:r>
      <w:r w:rsidR="00EC1D85">
        <w:rPr>
          <w:rFonts w:cs="Arabic Transparent" w:hint="cs"/>
          <w:b/>
          <w:bCs/>
          <w:sz w:val="26"/>
          <w:szCs w:val="26"/>
          <w:rtl/>
        </w:rPr>
        <w:t xml:space="preserve">   </w:t>
      </w:r>
      <w:r w:rsidRPr="00D3464A">
        <w:rPr>
          <w:rFonts w:cs="Arabic Transparent" w:hint="cs"/>
          <w:b/>
          <w:bCs/>
          <w:sz w:val="26"/>
          <w:szCs w:val="26"/>
          <w:rtl/>
        </w:rPr>
        <w:t>حاكم دبي</w:t>
      </w:r>
      <w:r w:rsidRPr="00D3464A">
        <w:rPr>
          <w:rFonts w:cs="Arabic Transparent" w:hint="cs"/>
          <w:b/>
          <w:bCs/>
          <w:sz w:val="26"/>
          <w:szCs w:val="26"/>
          <w:rtl/>
          <w:lang w:bidi="ar-AE"/>
        </w:rPr>
        <w:t xml:space="preserve">   </w:t>
      </w:r>
      <w:r w:rsidRPr="00D3464A">
        <w:rPr>
          <w:rFonts w:cs="Arabic Transparent" w:hint="cs"/>
          <w:b/>
          <w:bCs/>
          <w:sz w:val="26"/>
          <w:szCs w:val="26"/>
          <w:rtl/>
        </w:rPr>
        <w:t xml:space="preserve"> </w:t>
      </w:r>
    </w:p>
    <w:p w14:paraId="21FC3B8B" w14:textId="77777777" w:rsidR="0008633A" w:rsidRPr="00D3464A" w:rsidRDefault="0008633A" w:rsidP="0008633A">
      <w:pPr>
        <w:rPr>
          <w:rFonts w:cs="Arabic Transparent"/>
          <w:sz w:val="26"/>
          <w:szCs w:val="26"/>
          <w:rtl/>
        </w:rPr>
      </w:pPr>
    </w:p>
    <w:p w14:paraId="21FC3B8F" w14:textId="30410EFC" w:rsidR="0008633A" w:rsidRPr="00D3464A" w:rsidRDefault="00EC1D85" w:rsidP="00FF0C52">
      <w:pPr>
        <w:jc w:val="both"/>
        <w:rPr>
          <w:rFonts w:cs="Arabic Transparent"/>
          <w:sz w:val="26"/>
          <w:szCs w:val="26"/>
        </w:rPr>
      </w:pPr>
      <w:r>
        <w:rPr>
          <w:rFonts w:cs="Arabic Transparent" w:hint="cs"/>
          <w:sz w:val="26"/>
          <w:szCs w:val="26"/>
          <w:rtl/>
        </w:rPr>
        <w:t>بعد الا</w:t>
      </w:r>
      <w:r w:rsidR="0008633A" w:rsidRPr="00D3464A">
        <w:rPr>
          <w:rFonts w:cs="Arabic Transparent" w:hint="cs"/>
          <w:sz w:val="26"/>
          <w:szCs w:val="26"/>
          <w:rtl/>
        </w:rPr>
        <w:t>طلاع على القانون رقم (</w:t>
      </w:r>
      <w:r w:rsidR="00FF0C52" w:rsidRPr="00D3464A">
        <w:rPr>
          <w:rFonts w:cs="Arabic Transparent" w:hint="cs"/>
          <w:sz w:val="26"/>
          <w:szCs w:val="26"/>
          <w:rtl/>
        </w:rPr>
        <w:t>17)</w:t>
      </w:r>
      <w:r w:rsidR="0008633A" w:rsidRPr="00D3464A">
        <w:rPr>
          <w:rFonts w:cs="Arabic Transparent" w:hint="cs"/>
          <w:sz w:val="26"/>
          <w:szCs w:val="26"/>
          <w:rtl/>
        </w:rPr>
        <w:t xml:space="preserve"> لسنة 2005 ب</w:t>
      </w:r>
      <w:r w:rsidR="00D3464A">
        <w:rPr>
          <w:rFonts w:cs="Arabic Transparent" w:hint="cs"/>
          <w:sz w:val="26"/>
          <w:szCs w:val="26"/>
          <w:rtl/>
        </w:rPr>
        <w:t>شأن إنشاء هيئة الطرق والمواصلات</w:t>
      </w:r>
      <w:r w:rsidR="00196878">
        <w:rPr>
          <w:rFonts w:cs="Arabic Transparent" w:hint="cs"/>
          <w:sz w:val="26"/>
          <w:szCs w:val="26"/>
          <w:rtl/>
        </w:rPr>
        <w:t xml:space="preserve"> وتعديلاته</w:t>
      </w:r>
      <w:r w:rsidR="00D3464A">
        <w:rPr>
          <w:rFonts w:cs="Arabic Transparent" w:hint="cs"/>
          <w:sz w:val="26"/>
          <w:szCs w:val="26"/>
          <w:rtl/>
        </w:rPr>
        <w:t>،</w:t>
      </w:r>
      <w:r w:rsidR="00FF5C47">
        <w:rPr>
          <w:rFonts w:cs="Arabic Transparent" w:hint="cs"/>
          <w:sz w:val="26"/>
          <w:szCs w:val="26"/>
          <w:rtl/>
        </w:rPr>
        <w:t xml:space="preserve"> </w:t>
      </w:r>
      <w:r w:rsidR="0008633A" w:rsidRPr="00D3464A">
        <w:rPr>
          <w:rFonts w:cs="Arabic Transparent" w:hint="cs"/>
          <w:sz w:val="26"/>
          <w:szCs w:val="26"/>
          <w:rtl/>
        </w:rPr>
        <w:t xml:space="preserve">وعلى </w:t>
      </w:r>
      <w:r w:rsidR="00D3464A" w:rsidRPr="00D3464A">
        <w:rPr>
          <w:rFonts w:cs="Arabic Transparent" w:hint="cs"/>
          <w:sz w:val="26"/>
          <w:szCs w:val="26"/>
          <w:rtl/>
        </w:rPr>
        <w:t>ال</w:t>
      </w:r>
      <w:r w:rsidR="003E061C">
        <w:rPr>
          <w:rFonts w:cs="Arabic Transparent" w:hint="cs"/>
          <w:sz w:val="26"/>
          <w:szCs w:val="26"/>
          <w:rtl/>
        </w:rPr>
        <w:t>م</w:t>
      </w:r>
      <w:r w:rsidR="00D3464A" w:rsidRPr="00D3464A">
        <w:rPr>
          <w:rFonts w:cs="Arabic Transparent" w:hint="cs"/>
          <w:sz w:val="26"/>
          <w:szCs w:val="26"/>
          <w:rtl/>
        </w:rPr>
        <w:t>رسوم رقم (14) لسنة 2006 بتعيين مجلس إدارة هيئة الطرق والمواصلات،</w:t>
      </w:r>
      <w:r w:rsidR="00FF5C47">
        <w:rPr>
          <w:rFonts w:cs="Arabic Transparent" w:hint="cs"/>
          <w:sz w:val="26"/>
          <w:szCs w:val="26"/>
          <w:rtl/>
        </w:rPr>
        <w:t xml:space="preserve"> </w:t>
      </w:r>
      <w:r w:rsidR="0008633A" w:rsidRPr="00D3464A">
        <w:rPr>
          <w:rFonts w:cs="Arabic Transparent" w:hint="cs"/>
          <w:sz w:val="26"/>
          <w:szCs w:val="26"/>
          <w:rtl/>
        </w:rPr>
        <w:t>وعلى قرار المجلس التنفيذي رقم (</w:t>
      </w:r>
      <w:r w:rsidR="00FF5C47">
        <w:rPr>
          <w:rFonts w:cs="Arabic Transparent" w:hint="cs"/>
          <w:sz w:val="26"/>
          <w:szCs w:val="26"/>
          <w:rtl/>
        </w:rPr>
        <w:t>13</w:t>
      </w:r>
      <w:r w:rsidR="0008633A" w:rsidRPr="00D3464A">
        <w:rPr>
          <w:rFonts w:cs="Arabic Transparent" w:hint="cs"/>
          <w:sz w:val="26"/>
          <w:szCs w:val="26"/>
          <w:rtl/>
        </w:rPr>
        <w:t xml:space="preserve">) لسنة </w:t>
      </w:r>
      <w:r w:rsidR="00FF5C47">
        <w:rPr>
          <w:rFonts w:cs="Arabic Transparent" w:hint="cs"/>
          <w:sz w:val="26"/>
          <w:szCs w:val="26"/>
          <w:rtl/>
        </w:rPr>
        <w:t>2010</w:t>
      </w:r>
      <w:r w:rsidR="0008633A" w:rsidRPr="00D3464A">
        <w:rPr>
          <w:rFonts w:cs="Arabic Transparent" w:hint="cs"/>
          <w:sz w:val="26"/>
          <w:szCs w:val="26"/>
          <w:rtl/>
        </w:rPr>
        <w:t xml:space="preserve"> </w:t>
      </w:r>
      <w:r w:rsidR="00FF5C47">
        <w:rPr>
          <w:rFonts w:cs="Arabic Transparent" w:hint="cs"/>
          <w:sz w:val="26"/>
          <w:szCs w:val="26"/>
          <w:rtl/>
        </w:rPr>
        <w:t>بشأن اعتماد الهيكل التن</w:t>
      </w:r>
      <w:r w:rsidR="00FF0C52">
        <w:rPr>
          <w:rFonts w:cs="Arabic Transparent" w:hint="cs"/>
          <w:sz w:val="26"/>
          <w:szCs w:val="26"/>
          <w:rtl/>
        </w:rPr>
        <w:t>ظيمي لهيئة الطرق والمواصلات، وعلى قرار المجلس التنفيذي رقم (24) لسنة 2013 باعتماد الهيكل التنظيمي لمؤسسة الترخيص بهيئة الطرق والمواصلات، وعلى قرار المجلس التنفيذي رقم (39) لسنة 2014 باعتماد الهيكل التنظيمي لبعض المؤسسات التابعة لهيئة الطرق والمواصلات</w:t>
      </w:r>
    </w:p>
    <w:p w14:paraId="21FC3B90" w14:textId="77777777" w:rsidR="0008633A" w:rsidRPr="00D3464A" w:rsidRDefault="0008633A" w:rsidP="0008633A">
      <w:pPr>
        <w:rPr>
          <w:rFonts w:cs="Arabic Transparent"/>
          <w:sz w:val="26"/>
          <w:szCs w:val="26"/>
          <w:u w:val="single"/>
        </w:rPr>
      </w:pPr>
    </w:p>
    <w:p w14:paraId="21FC3B91" w14:textId="77777777" w:rsidR="0008633A" w:rsidRPr="00D3464A" w:rsidRDefault="0008633A" w:rsidP="0008633A">
      <w:pPr>
        <w:rPr>
          <w:rFonts w:cs="Arabic Transparent"/>
          <w:b/>
          <w:bCs/>
          <w:sz w:val="26"/>
          <w:szCs w:val="26"/>
          <w:rtl/>
        </w:rPr>
      </w:pPr>
      <w:r w:rsidRPr="00D3464A">
        <w:rPr>
          <w:rFonts w:cs="Arabic Transparent" w:hint="cs"/>
          <w:b/>
          <w:bCs/>
          <w:sz w:val="26"/>
          <w:szCs w:val="26"/>
          <w:rtl/>
          <w:lang w:bidi="ar-AE"/>
        </w:rPr>
        <w:t>نرسم ما يلي:</w:t>
      </w:r>
    </w:p>
    <w:p w14:paraId="21FC3B92" w14:textId="77777777" w:rsidR="0008633A" w:rsidRPr="00D3464A" w:rsidRDefault="0008633A" w:rsidP="0008633A">
      <w:pPr>
        <w:rPr>
          <w:rFonts w:cs="Arabic Transparent"/>
          <w:sz w:val="26"/>
          <w:szCs w:val="26"/>
        </w:rPr>
      </w:pPr>
    </w:p>
    <w:p w14:paraId="21FC3B93" w14:textId="77777777" w:rsidR="00D3464A" w:rsidRDefault="00D3464A" w:rsidP="0008633A">
      <w:pPr>
        <w:jc w:val="center"/>
        <w:rPr>
          <w:rFonts w:cs="Arabic Transparent"/>
          <w:b/>
          <w:bCs/>
          <w:sz w:val="26"/>
          <w:szCs w:val="26"/>
          <w:rtl/>
        </w:rPr>
      </w:pPr>
      <w:r>
        <w:rPr>
          <w:rFonts w:cs="Arabic Transparent" w:hint="cs"/>
          <w:b/>
          <w:bCs/>
          <w:sz w:val="26"/>
          <w:szCs w:val="26"/>
          <w:rtl/>
        </w:rPr>
        <w:t>تشكيل مجلس المديرين</w:t>
      </w:r>
    </w:p>
    <w:p w14:paraId="21FC3B94" w14:textId="77777777" w:rsidR="0008633A" w:rsidRDefault="0008633A" w:rsidP="0008633A">
      <w:pPr>
        <w:jc w:val="center"/>
        <w:rPr>
          <w:rFonts w:cs="Arabic Transparent"/>
          <w:b/>
          <w:bCs/>
          <w:sz w:val="26"/>
          <w:szCs w:val="26"/>
          <w:rtl/>
        </w:rPr>
      </w:pPr>
      <w:r w:rsidRPr="00D3464A">
        <w:rPr>
          <w:rFonts w:cs="Arabic Transparent" w:hint="cs"/>
          <w:b/>
          <w:bCs/>
          <w:sz w:val="26"/>
          <w:szCs w:val="26"/>
          <w:rtl/>
        </w:rPr>
        <w:t>المادة (1)</w:t>
      </w:r>
    </w:p>
    <w:p w14:paraId="21FC3B95" w14:textId="77777777" w:rsidR="00D3464A" w:rsidRPr="00D3464A" w:rsidRDefault="00D3464A" w:rsidP="0008633A">
      <w:pPr>
        <w:jc w:val="center"/>
        <w:rPr>
          <w:rFonts w:cs="Arabic Transparent"/>
          <w:b/>
          <w:bCs/>
          <w:sz w:val="26"/>
          <w:szCs w:val="26"/>
          <w:rtl/>
        </w:rPr>
      </w:pPr>
    </w:p>
    <w:p w14:paraId="21FC3B96" w14:textId="77777777" w:rsidR="0008633A" w:rsidRPr="00BF1C9E" w:rsidRDefault="0008633A" w:rsidP="00BF1C9E">
      <w:pPr>
        <w:pStyle w:val="ListParagraph"/>
        <w:numPr>
          <w:ilvl w:val="0"/>
          <w:numId w:val="4"/>
        </w:numPr>
        <w:rPr>
          <w:rFonts w:cs="Arabic Transparent"/>
          <w:sz w:val="26"/>
          <w:szCs w:val="26"/>
          <w:rtl/>
        </w:rPr>
      </w:pPr>
      <w:r w:rsidRPr="00BF1C9E">
        <w:rPr>
          <w:rFonts w:cs="Arabic Transparent" w:hint="cs"/>
          <w:sz w:val="26"/>
          <w:szCs w:val="26"/>
          <w:rtl/>
        </w:rPr>
        <w:t>يُشك</w:t>
      </w:r>
      <w:r w:rsidR="003E061C" w:rsidRPr="00BF1C9E">
        <w:rPr>
          <w:rFonts w:cs="Arabic Transparent" w:hint="cs"/>
          <w:sz w:val="26"/>
          <w:szCs w:val="26"/>
          <w:rtl/>
        </w:rPr>
        <w:t>ّ</w:t>
      </w:r>
      <w:r w:rsidRPr="00BF1C9E">
        <w:rPr>
          <w:rFonts w:cs="Arabic Transparent" w:hint="cs"/>
          <w:sz w:val="26"/>
          <w:szCs w:val="26"/>
          <w:rtl/>
        </w:rPr>
        <w:t xml:space="preserve">ل </w:t>
      </w:r>
      <w:r w:rsidR="00D3464A" w:rsidRPr="00BF1C9E">
        <w:rPr>
          <w:rFonts w:cs="Arabic Transparent"/>
          <w:sz w:val="26"/>
          <w:szCs w:val="26"/>
          <w:rtl/>
        </w:rPr>
        <w:t xml:space="preserve">مجلس </w:t>
      </w:r>
      <w:r w:rsidR="003E061C" w:rsidRPr="00BF1C9E">
        <w:rPr>
          <w:rFonts w:cs="Arabic Transparent"/>
          <w:sz w:val="26"/>
          <w:szCs w:val="26"/>
          <w:rtl/>
        </w:rPr>
        <w:t>مديري</w:t>
      </w:r>
      <w:r w:rsidR="00D3464A" w:rsidRPr="00BF1C9E">
        <w:rPr>
          <w:rFonts w:cs="Arabic Transparent"/>
          <w:sz w:val="26"/>
          <w:szCs w:val="26"/>
          <w:rtl/>
        </w:rPr>
        <w:t xml:space="preserve"> </w:t>
      </w:r>
      <w:r w:rsidRPr="00BF1C9E">
        <w:rPr>
          <w:rFonts w:cs="Arabic Transparent" w:hint="cs"/>
          <w:sz w:val="26"/>
          <w:szCs w:val="26"/>
          <w:rtl/>
        </w:rPr>
        <w:t>هيئة الطـرق والمـواصلات</w:t>
      </w:r>
      <w:r w:rsidR="003E061C" w:rsidRPr="00BF1C9E">
        <w:rPr>
          <w:rFonts w:cs="Arabic Transparent" w:hint="cs"/>
          <w:sz w:val="26"/>
          <w:szCs w:val="26"/>
          <w:rtl/>
        </w:rPr>
        <w:t>،</w:t>
      </w:r>
      <w:r w:rsidRPr="00BF1C9E">
        <w:rPr>
          <w:rFonts w:cs="Arabic Transparent" w:hint="cs"/>
          <w:sz w:val="26"/>
          <w:szCs w:val="26"/>
          <w:rtl/>
        </w:rPr>
        <w:t xml:space="preserve"> </w:t>
      </w:r>
      <w:r w:rsidR="003E061C" w:rsidRPr="00BF1C9E">
        <w:rPr>
          <w:rFonts w:cs="Arabic Transparent" w:hint="cs"/>
          <w:sz w:val="26"/>
          <w:szCs w:val="26"/>
          <w:rtl/>
        </w:rPr>
        <w:t xml:space="preserve">برئاسة مديرها العام </w:t>
      </w:r>
      <w:r w:rsidR="00196878" w:rsidRPr="00BF1C9E">
        <w:rPr>
          <w:rFonts w:cs="Arabic Transparent" w:hint="cs"/>
          <w:sz w:val="26"/>
          <w:szCs w:val="26"/>
          <w:rtl/>
        </w:rPr>
        <w:t>وعضوية كل من</w:t>
      </w:r>
      <w:r w:rsidRPr="00BF1C9E">
        <w:rPr>
          <w:rFonts w:cs="Arabic Transparent" w:hint="cs"/>
          <w:sz w:val="26"/>
          <w:szCs w:val="26"/>
          <w:rtl/>
        </w:rPr>
        <w:t>:</w:t>
      </w:r>
    </w:p>
    <w:p w14:paraId="21FC3B97" w14:textId="77777777" w:rsidR="0008633A" w:rsidRPr="00D3464A" w:rsidRDefault="0008633A" w:rsidP="00BF1C9E">
      <w:pPr>
        <w:ind w:left="720"/>
        <w:rPr>
          <w:rFonts w:cs="Arabic Transparent"/>
          <w:sz w:val="26"/>
          <w:szCs w:val="26"/>
          <w:rtl/>
        </w:rPr>
      </w:pPr>
    </w:p>
    <w:p w14:paraId="21FC3B98" w14:textId="77777777" w:rsidR="00D3464A"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المدير التنفيذي لمؤسسة المرور والطرق.</w:t>
      </w:r>
    </w:p>
    <w:p w14:paraId="21FC3B99" w14:textId="77777777" w:rsidR="00D3464A"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المدير ا</w:t>
      </w:r>
      <w:r w:rsidR="00196878">
        <w:rPr>
          <w:rFonts w:cs="Arabic Transparent" w:hint="cs"/>
          <w:sz w:val="26"/>
          <w:szCs w:val="26"/>
          <w:rtl/>
        </w:rPr>
        <w:t>لتنفيذي لمؤسسة المواصلات العامة</w:t>
      </w:r>
      <w:r w:rsidR="00196878">
        <w:rPr>
          <w:rFonts w:cs="Arabic Transparent" w:hint="cs"/>
          <w:sz w:val="26"/>
          <w:szCs w:val="26"/>
          <w:rtl/>
          <w:lang w:bidi="ar-AE"/>
        </w:rPr>
        <w:t>.</w:t>
      </w:r>
    </w:p>
    <w:p w14:paraId="21FC3B9A" w14:textId="77777777" w:rsidR="00D3464A"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المدير</w:t>
      </w:r>
      <w:r w:rsidR="00196878">
        <w:rPr>
          <w:rFonts w:cs="Arabic Transparent" w:hint="cs"/>
          <w:sz w:val="26"/>
          <w:szCs w:val="26"/>
          <w:rtl/>
        </w:rPr>
        <w:t xml:space="preserve"> التنفيذي لمؤسسة القطارات.</w:t>
      </w:r>
    </w:p>
    <w:p w14:paraId="21FC3B9B" w14:textId="77777777" w:rsidR="00D3464A"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المدير التنفيذي لمؤسسة</w:t>
      </w:r>
      <w:r w:rsidR="00196878">
        <w:rPr>
          <w:rFonts w:cs="Arabic Transparent" w:hint="cs"/>
          <w:sz w:val="26"/>
          <w:szCs w:val="26"/>
          <w:rtl/>
        </w:rPr>
        <w:t xml:space="preserve"> الترخيص</w:t>
      </w:r>
      <w:r w:rsidRPr="00D3464A">
        <w:rPr>
          <w:rFonts w:cs="Arabic Transparent" w:hint="cs"/>
          <w:sz w:val="26"/>
          <w:szCs w:val="26"/>
          <w:rtl/>
        </w:rPr>
        <w:t>.</w:t>
      </w:r>
    </w:p>
    <w:p w14:paraId="21FC3B9C" w14:textId="76EB9C8F" w:rsidR="00D3464A"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 xml:space="preserve">المدير التنفيذي </w:t>
      </w:r>
      <w:r w:rsidR="0021291F" w:rsidRPr="00D3464A">
        <w:rPr>
          <w:rFonts w:cs="Arabic Transparent" w:hint="cs"/>
          <w:sz w:val="26"/>
          <w:szCs w:val="26"/>
          <w:rtl/>
        </w:rPr>
        <w:t>للاستراتيجية</w:t>
      </w:r>
      <w:r w:rsidRPr="00D3464A">
        <w:rPr>
          <w:rFonts w:cs="Arabic Transparent" w:hint="cs"/>
          <w:sz w:val="26"/>
          <w:szCs w:val="26"/>
          <w:rtl/>
        </w:rPr>
        <w:t xml:space="preserve"> والحوكمة المؤسسية.</w:t>
      </w:r>
    </w:p>
    <w:p w14:paraId="21FC3B9D" w14:textId="77777777" w:rsidR="00196878" w:rsidRDefault="0008633A" w:rsidP="00BF1C9E">
      <w:pPr>
        <w:pStyle w:val="ListParagraph"/>
        <w:numPr>
          <w:ilvl w:val="0"/>
          <w:numId w:val="3"/>
        </w:numPr>
        <w:ind w:left="360"/>
        <w:rPr>
          <w:rFonts w:cs="Arabic Transparent"/>
          <w:sz w:val="26"/>
          <w:szCs w:val="26"/>
        </w:rPr>
      </w:pPr>
      <w:r w:rsidRPr="00D3464A">
        <w:rPr>
          <w:rFonts w:cs="Arabic Transparent" w:hint="cs"/>
          <w:sz w:val="26"/>
          <w:szCs w:val="26"/>
          <w:rtl/>
        </w:rPr>
        <w:t>المد</w:t>
      </w:r>
      <w:r w:rsidR="00196878">
        <w:rPr>
          <w:rFonts w:cs="Arabic Transparent" w:hint="cs"/>
          <w:sz w:val="26"/>
          <w:szCs w:val="26"/>
          <w:rtl/>
        </w:rPr>
        <w:t>ير التنفيذي لخدمات الدعم الفني المؤسسي.</w:t>
      </w:r>
    </w:p>
    <w:p w14:paraId="21FC3B9E" w14:textId="77777777" w:rsidR="0008633A" w:rsidRPr="00D3464A" w:rsidRDefault="00196878" w:rsidP="00BF1C9E">
      <w:pPr>
        <w:pStyle w:val="ListParagraph"/>
        <w:numPr>
          <w:ilvl w:val="0"/>
          <w:numId w:val="3"/>
        </w:numPr>
        <w:ind w:left="360"/>
        <w:rPr>
          <w:rFonts w:cs="Arabic Transparent"/>
          <w:sz w:val="26"/>
          <w:szCs w:val="26"/>
          <w:rtl/>
        </w:rPr>
      </w:pPr>
      <w:r>
        <w:rPr>
          <w:rFonts w:cs="Arabic Transparent" w:hint="cs"/>
          <w:sz w:val="26"/>
          <w:szCs w:val="26"/>
          <w:rtl/>
        </w:rPr>
        <w:t>المدير التنفيذي لخدمات الدعم الإداري المؤسسي</w:t>
      </w:r>
      <w:r w:rsidR="0008633A" w:rsidRPr="00D3464A">
        <w:rPr>
          <w:rFonts w:cs="Arabic Transparent" w:hint="cs"/>
          <w:sz w:val="26"/>
          <w:szCs w:val="26"/>
          <w:rtl/>
        </w:rPr>
        <w:t>.</w:t>
      </w:r>
    </w:p>
    <w:p w14:paraId="21FC3B9F" w14:textId="77777777" w:rsidR="0008633A" w:rsidRDefault="0008633A" w:rsidP="0008633A">
      <w:pPr>
        <w:rPr>
          <w:rFonts w:cs="Arabic Transparent"/>
          <w:sz w:val="26"/>
          <w:szCs w:val="26"/>
          <w:rtl/>
        </w:rPr>
      </w:pPr>
    </w:p>
    <w:p w14:paraId="21FC3BA0" w14:textId="77777777" w:rsidR="00BF1C9E" w:rsidRDefault="00D16DCA" w:rsidP="0008633A">
      <w:pPr>
        <w:pStyle w:val="ListParagraph"/>
        <w:numPr>
          <w:ilvl w:val="0"/>
          <w:numId w:val="4"/>
        </w:numPr>
        <w:jc w:val="both"/>
        <w:rPr>
          <w:rFonts w:cs="Arabic Transparent"/>
          <w:sz w:val="26"/>
          <w:szCs w:val="26"/>
        </w:rPr>
      </w:pPr>
      <w:r w:rsidRPr="00D16DCA">
        <w:rPr>
          <w:rFonts w:cs="Arabic Transparent" w:hint="cs"/>
          <w:sz w:val="26"/>
          <w:szCs w:val="26"/>
          <w:rtl/>
          <w:lang w:bidi="ar-AE"/>
        </w:rPr>
        <w:t xml:space="preserve">يكون </w:t>
      </w:r>
      <w:r w:rsidR="00BF1C9E" w:rsidRPr="00D16DCA">
        <w:rPr>
          <w:rFonts w:cs="Arabic Transparent" w:hint="cs"/>
          <w:sz w:val="26"/>
          <w:szCs w:val="26"/>
          <w:rtl/>
          <w:lang w:bidi="ar-AE"/>
        </w:rPr>
        <w:t>للمدير العام ورئي</w:t>
      </w:r>
      <w:r w:rsidRPr="00D16DCA">
        <w:rPr>
          <w:rFonts w:cs="Arabic Transparent" w:hint="cs"/>
          <w:sz w:val="26"/>
          <w:szCs w:val="26"/>
          <w:rtl/>
          <w:lang w:bidi="ar-AE"/>
        </w:rPr>
        <w:t>س مجلس المديرين صلاحية إضافة</w:t>
      </w:r>
      <w:r w:rsidR="00EF6F95" w:rsidRPr="00D16DCA">
        <w:rPr>
          <w:rFonts w:cs="Arabic Transparent" w:hint="cs"/>
          <w:sz w:val="26"/>
          <w:szCs w:val="26"/>
          <w:rtl/>
          <w:lang w:bidi="ar-AE"/>
        </w:rPr>
        <w:t xml:space="preserve"> أي</w:t>
      </w:r>
      <w:r w:rsidR="00BF1C9E" w:rsidRPr="00D16DCA">
        <w:rPr>
          <w:rFonts w:cs="Arabic Transparent" w:hint="cs"/>
          <w:sz w:val="26"/>
          <w:szCs w:val="26"/>
          <w:rtl/>
          <w:lang w:bidi="ar-AE"/>
        </w:rPr>
        <w:t xml:space="preserve"> أعضاء</w:t>
      </w:r>
      <w:r w:rsidRPr="00D16DCA">
        <w:rPr>
          <w:rFonts w:cs="Arabic Transparent" w:hint="cs"/>
          <w:sz w:val="26"/>
          <w:szCs w:val="26"/>
          <w:rtl/>
          <w:lang w:bidi="ar-AE"/>
        </w:rPr>
        <w:t xml:space="preserve"> جدد</w:t>
      </w:r>
      <w:r>
        <w:rPr>
          <w:rFonts w:cs="Arabic Transparent" w:hint="cs"/>
          <w:sz w:val="26"/>
          <w:szCs w:val="26"/>
          <w:rtl/>
          <w:lang w:bidi="ar-AE"/>
        </w:rPr>
        <w:t xml:space="preserve"> إلى مجلس المديرين من موظفي هيئة الطرق والمواصلات.</w:t>
      </w:r>
    </w:p>
    <w:p w14:paraId="21FC3BA1" w14:textId="77777777" w:rsidR="00D16DCA" w:rsidRPr="00D16DCA" w:rsidRDefault="00D16DCA" w:rsidP="00D16DCA">
      <w:pPr>
        <w:jc w:val="both"/>
        <w:rPr>
          <w:rFonts w:cs="Arabic Transparent"/>
          <w:sz w:val="26"/>
          <w:szCs w:val="26"/>
          <w:rtl/>
        </w:rPr>
      </w:pPr>
    </w:p>
    <w:p w14:paraId="21FC3BA2" w14:textId="77777777" w:rsidR="00D3464A" w:rsidRDefault="00D3464A" w:rsidP="00D3464A">
      <w:pPr>
        <w:jc w:val="center"/>
        <w:rPr>
          <w:rFonts w:cs="Arabic Transparent"/>
          <w:b/>
          <w:bCs/>
          <w:sz w:val="26"/>
          <w:szCs w:val="26"/>
          <w:rtl/>
        </w:rPr>
      </w:pPr>
      <w:r w:rsidRPr="00D3464A">
        <w:rPr>
          <w:rFonts w:cs="Arabic Transparent" w:hint="cs"/>
          <w:b/>
          <w:bCs/>
          <w:sz w:val="26"/>
          <w:szCs w:val="26"/>
          <w:rtl/>
        </w:rPr>
        <w:t xml:space="preserve">السريان والنشر </w:t>
      </w:r>
    </w:p>
    <w:p w14:paraId="21FC3BA3" w14:textId="77777777" w:rsidR="0008633A" w:rsidRPr="00D3464A" w:rsidRDefault="0008633A" w:rsidP="00D3464A">
      <w:pPr>
        <w:jc w:val="center"/>
        <w:rPr>
          <w:rFonts w:cs="Arabic Transparent"/>
          <w:b/>
          <w:bCs/>
          <w:sz w:val="26"/>
          <w:szCs w:val="26"/>
          <w:rtl/>
        </w:rPr>
      </w:pPr>
      <w:r w:rsidRPr="00D3464A">
        <w:rPr>
          <w:rFonts w:cs="Arabic Transparent" w:hint="cs"/>
          <w:b/>
          <w:bCs/>
          <w:sz w:val="26"/>
          <w:szCs w:val="26"/>
          <w:rtl/>
        </w:rPr>
        <w:t>المادة (2)</w:t>
      </w:r>
    </w:p>
    <w:p w14:paraId="21FC3BA4" w14:textId="77777777" w:rsidR="0008633A" w:rsidRPr="00D3464A" w:rsidRDefault="0008633A" w:rsidP="0008633A">
      <w:pPr>
        <w:rPr>
          <w:rFonts w:cs="Arabic Transparent"/>
          <w:sz w:val="26"/>
          <w:szCs w:val="26"/>
          <w:rtl/>
        </w:rPr>
      </w:pPr>
    </w:p>
    <w:p w14:paraId="21FC3BA5" w14:textId="77777777" w:rsidR="0008633A" w:rsidRPr="00D3464A" w:rsidRDefault="0008633A" w:rsidP="0008633A">
      <w:pPr>
        <w:rPr>
          <w:rFonts w:cs="Arabic Transparent"/>
          <w:sz w:val="26"/>
          <w:szCs w:val="26"/>
          <w:rtl/>
        </w:rPr>
      </w:pPr>
      <w:r w:rsidRPr="00D3464A">
        <w:rPr>
          <w:rFonts w:cs="Arabic Transparent" w:hint="cs"/>
          <w:sz w:val="26"/>
          <w:szCs w:val="26"/>
          <w:rtl/>
        </w:rPr>
        <w:t xml:space="preserve">يُعمل بهذا </w:t>
      </w:r>
      <w:r w:rsidRPr="00D3464A">
        <w:rPr>
          <w:rFonts w:cs="Arabic Transparent" w:hint="cs"/>
          <w:sz w:val="26"/>
          <w:szCs w:val="26"/>
          <w:rtl/>
          <w:lang w:bidi="ar-AE"/>
        </w:rPr>
        <w:t xml:space="preserve">المرسوم </w:t>
      </w:r>
      <w:r w:rsidRPr="00D3464A">
        <w:rPr>
          <w:rFonts w:cs="Arabic Transparent" w:hint="cs"/>
          <w:sz w:val="26"/>
          <w:szCs w:val="26"/>
          <w:rtl/>
        </w:rPr>
        <w:t xml:space="preserve">من </w:t>
      </w:r>
      <w:r w:rsidR="00196878">
        <w:rPr>
          <w:rFonts w:cs="Arabic Transparent" w:hint="cs"/>
          <w:sz w:val="26"/>
          <w:szCs w:val="26"/>
          <w:rtl/>
          <w:lang w:bidi="ar-AE"/>
        </w:rPr>
        <w:t>تاريخ صدوره</w:t>
      </w:r>
      <w:r w:rsidRPr="00D3464A">
        <w:rPr>
          <w:rFonts w:cs="Arabic Transparent" w:hint="cs"/>
          <w:sz w:val="26"/>
          <w:szCs w:val="26"/>
          <w:rtl/>
          <w:lang w:bidi="ar-AE"/>
        </w:rPr>
        <w:t>، وي</w:t>
      </w:r>
      <w:r w:rsidR="003E061C">
        <w:rPr>
          <w:rFonts w:cs="Arabic Transparent" w:hint="cs"/>
          <w:sz w:val="26"/>
          <w:szCs w:val="26"/>
          <w:rtl/>
          <w:lang w:bidi="ar-AE"/>
        </w:rPr>
        <w:t>ُ</w:t>
      </w:r>
      <w:r w:rsidRPr="00D3464A">
        <w:rPr>
          <w:rFonts w:cs="Arabic Transparent" w:hint="cs"/>
          <w:sz w:val="26"/>
          <w:szCs w:val="26"/>
          <w:rtl/>
          <w:lang w:bidi="ar-AE"/>
        </w:rPr>
        <w:t>نشر في الجريدة الرسمية.</w:t>
      </w:r>
      <w:r w:rsidRPr="00D3464A">
        <w:rPr>
          <w:rFonts w:cs="Arabic Transparent" w:hint="cs"/>
          <w:sz w:val="26"/>
          <w:szCs w:val="26"/>
          <w:rtl/>
        </w:rPr>
        <w:t xml:space="preserve"> </w:t>
      </w:r>
    </w:p>
    <w:p w14:paraId="21FC3BA6" w14:textId="77777777" w:rsidR="0008633A" w:rsidRPr="00D3464A" w:rsidRDefault="0008633A" w:rsidP="0008633A">
      <w:pPr>
        <w:rPr>
          <w:rFonts w:cs="Arabic Transparent"/>
          <w:sz w:val="26"/>
          <w:szCs w:val="26"/>
          <w:rtl/>
        </w:rPr>
      </w:pPr>
    </w:p>
    <w:p w14:paraId="21FC3BA7" w14:textId="77777777" w:rsidR="0008633A" w:rsidRPr="00D3464A" w:rsidRDefault="0008633A" w:rsidP="0008633A">
      <w:pPr>
        <w:rPr>
          <w:rFonts w:cs="Arabic Transparent"/>
          <w:sz w:val="26"/>
          <w:szCs w:val="26"/>
          <w:rtl/>
        </w:rPr>
      </w:pPr>
    </w:p>
    <w:p w14:paraId="21FC3BA8" w14:textId="77777777" w:rsidR="0008633A" w:rsidRDefault="0008633A" w:rsidP="0008633A">
      <w:pPr>
        <w:rPr>
          <w:rFonts w:cs="Arabic Transparent"/>
          <w:sz w:val="26"/>
          <w:szCs w:val="26"/>
          <w:rtl/>
        </w:rPr>
      </w:pPr>
    </w:p>
    <w:p w14:paraId="21FC3BA9" w14:textId="77777777" w:rsidR="00D3464A" w:rsidRPr="00D3464A" w:rsidRDefault="00D3464A" w:rsidP="0008633A">
      <w:pPr>
        <w:rPr>
          <w:rFonts w:cs="Arabic Transparent"/>
          <w:sz w:val="26"/>
          <w:szCs w:val="26"/>
          <w:rtl/>
        </w:rPr>
      </w:pPr>
    </w:p>
    <w:p w14:paraId="21FC3BAA" w14:textId="37F0B740" w:rsidR="0008633A" w:rsidRPr="00D3464A" w:rsidRDefault="00196878" w:rsidP="00445FA2">
      <w:pPr>
        <w:ind w:left="5040" w:firstLine="720"/>
        <w:rPr>
          <w:rFonts w:cs="Arabic Transparent"/>
          <w:b/>
          <w:bCs/>
          <w:sz w:val="26"/>
          <w:szCs w:val="26"/>
          <w:rtl/>
          <w:lang w:bidi="ar-AE"/>
        </w:rPr>
      </w:pPr>
      <w:r>
        <w:rPr>
          <w:rFonts w:cs="Arabic Transparent" w:hint="cs"/>
          <w:b/>
          <w:bCs/>
          <w:sz w:val="26"/>
          <w:szCs w:val="26"/>
          <w:rtl/>
        </w:rPr>
        <w:t xml:space="preserve">  </w:t>
      </w:r>
      <w:bookmarkStart w:id="0" w:name="_GoBack"/>
      <w:bookmarkEnd w:id="0"/>
      <w:r w:rsidR="0008633A" w:rsidRPr="00D3464A">
        <w:rPr>
          <w:rFonts w:cs="Arabic Transparent" w:hint="cs"/>
          <w:b/>
          <w:bCs/>
          <w:sz w:val="26"/>
          <w:szCs w:val="26"/>
          <w:rtl/>
        </w:rPr>
        <w:t>محمد بن راشد آل مكتوم</w:t>
      </w:r>
    </w:p>
    <w:p w14:paraId="21FC3BAB" w14:textId="3BE10D8F" w:rsidR="0008633A" w:rsidRPr="00D3464A" w:rsidRDefault="0008633A" w:rsidP="00445FA2">
      <w:pPr>
        <w:rPr>
          <w:rFonts w:cs="Arabic Transparent"/>
          <w:b/>
          <w:bCs/>
          <w:sz w:val="26"/>
          <w:szCs w:val="26"/>
          <w:rtl/>
        </w:rPr>
      </w:pPr>
      <w:r w:rsidRPr="00D3464A">
        <w:rPr>
          <w:rFonts w:cs="Arabic Transparent" w:hint="cs"/>
          <w:b/>
          <w:bCs/>
          <w:sz w:val="26"/>
          <w:szCs w:val="26"/>
          <w:rtl/>
          <w:lang w:bidi="ar-AE"/>
        </w:rPr>
        <w:t xml:space="preserve">                                                                      </w:t>
      </w:r>
      <w:r w:rsidR="00D3464A">
        <w:rPr>
          <w:rFonts w:cs="Arabic Transparent" w:hint="cs"/>
          <w:b/>
          <w:bCs/>
          <w:sz w:val="26"/>
          <w:szCs w:val="26"/>
          <w:rtl/>
          <w:lang w:bidi="ar-AE"/>
        </w:rPr>
        <w:t xml:space="preserve">  </w:t>
      </w:r>
      <w:r w:rsidR="001004A3">
        <w:rPr>
          <w:rFonts w:cs="Arabic Transparent" w:hint="cs"/>
          <w:b/>
          <w:bCs/>
          <w:sz w:val="26"/>
          <w:szCs w:val="26"/>
          <w:rtl/>
          <w:lang w:bidi="ar-AE"/>
        </w:rPr>
        <w:t xml:space="preserve">  </w:t>
      </w:r>
      <w:r w:rsidR="00D3464A">
        <w:rPr>
          <w:rFonts w:cs="Arabic Transparent" w:hint="cs"/>
          <w:b/>
          <w:bCs/>
          <w:sz w:val="26"/>
          <w:szCs w:val="26"/>
          <w:rtl/>
          <w:lang w:bidi="ar-AE"/>
        </w:rPr>
        <w:t xml:space="preserve">   </w:t>
      </w:r>
      <w:r w:rsidRPr="00D3464A">
        <w:rPr>
          <w:rFonts w:cs="Arabic Transparent" w:hint="cs"/>
          <w:b/>
          <w:bCs/>
          <w:sz w:val="26"/>
          <w:szCs w:val="26"/>
          <w:rtl/>
          <w:lang w:bidi="ar-AE"/>
        </w:rPr>
        <w:t xml:space="preserve">     </w:t>
      </w:r>
      <w:r w:rsidRPr="00D3464A">
        <w:rPr>
          <w:rFonts w:cs="Arabic Transparent" w:hint="cs"/>
          <w:b/>
          <w:bCs/>
          <w:sz w:val="26"/>
          <w:szCs w:val="26"/>
          <w:rtl/>
        </w:rPr>
        <w:t xml:space="preserve">حاكم دبي </w:t>
      </w:r>
    </w:p>
    <w:p w14:paraId="21FC3BAC" w14:textId="1E3E16DA" w:rsidR="00196878" w:rsidRPr="00BF1690" w:rsidRDefault="00196878" w:rsidP="00FF0C52">
      <w:pPr>
        <w:autoSpaceDE w:val="0"/>
        <w:autoSpaceDN w:val="0"/>
        <w:adjustRightInd w:val="0"/>
        <w:rPr>
          <w:rFonts w:ascii="Arial" w:hAnsi="Arial" w:cs="Arial"/>
          <w:color w:val="A6A6A6" w:themeColor="background1" w:themeShade="A6"/>
        </w:rPr>
      </w:pPr>
      <w:r w:rsidRPr="00BF1690">
        <w:rPr>
          <w:rFonts w:ascii="Arial" w:hAnsi="Arial" w:cs="Arial"/>
          <w:rtl/>
        </w:rPr>
        <w:t xml:space="preserve">صدر في دبي </w:t>
      </w:r>
      <w:r w:rsidR="00FF0C52" w:rsidRPr="00BF1690">
        <w:rPr>
          <w:rFonts w:ascii="Arial" w:hAnsi="Arial" w:cs="Arial" w:hint="cs"/>
          <w:rtl/>
        </w:rPr>
        <w:t>بتاريخ 11 مايو 2015</w:t>
      </w:r>
    </w:p>
    <w:p w14:paraId="21FC3BAD" w14:textId="77777777" w:rsidR="00196878" w:rsidRPr="00BF1690" w:rsidRDefault="00196878" w:rsidP="00196878">
      <w:pPr>
        <w:autoSpaceDE w:val="0"/>
        <w:autoSpaceDN w:val="0"/>
        <w:adjustRightInd w:val="0"/>
        <w:rPr>
          <w:rFonts w:ascii="Arial" w:hAnsi="Arial" w:cs="Arial"/>
          <w:color w:val="FFFFFF"/>
        </w:rPr>
      </w:pPr>
      <w:r w:rsidRPr="00BF1690">
        <w:rPr>
          <w:rFonts w:ascii="Arial" w:hAnsi="Arial" w:cs="Arial"/>
          <w:color w:val="FFFFFF"/>
          <w:rtl/>
        </w:rPr>
        <w:t>&gt;</w:t>
      </w:r>
    </w:p>
    <w:p w14:paraId="21FC3BAE" w14:textId="7ABCF4BA" w:rsidR="00196878" w:rsidRPr="00BF1690" w:rsidRDefault="00FF0C52" w:rsidP="00196878">
      <w:pPr>
        <w:autoSpaceDE w:val="0"/>
        <w:autoSpaceDN w:val="0"/>
        <w:adjustRightInd w:val="0"/>
        <w:rPr>
          <w:rFonts w:ascii="Arial" w:hAnsi="Arial" w:cs="Arial"/>
          <w:rtl/>
          <w:lang w:bidi="ar-AE"/>
        </w:rPr>
      </w:pPr>
      <w:r w:rsidRPr="00BF1690">
        <w:rPr>
          <w:rFonts w:ascii="Arial" w:hAnsi="Arial" w:cs="Arial" w:hint="cs"/>
          <w:rtl/>
        </w:rPr>
        <w:t>الموافق 22 رجب 1436هـ</w:t>
      </w:r>
    </w:p>
    <w:sectPr w:rsidR="00196878" w:rsidRPr="00BF1690" w:rsidSect="00654002">
      <w:endnotePr>
        <w:numFmt w:val="lowerLetter"/>
      </w:endnotePr>
      <w:pgSz w:w="11909" w:h="16834"/>
      <w:pgMar w:top="1440" w:right="1797" w:bottom="851" w:left="1797" w:header="709" w:footer="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B5AC" w14:textId="77777777" w:rsidR="00564CAE" w:rsidRDefault="00564CAE">
      <w:r>
        <w:separator/>
      </w:r>
    </w:p>
  </w:endnote>
  <w:endnote w:type="continuationSeparator" w:id="0">
    <w:p w14:paraId="68AFE368" w14:textId="77777777" w:rsidR="00564CAE" w:rsidRDefault="005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1E85" w14:textId="77777777" w:rsidR="00564CAE" w:rsidRDefault="00564CAE">
      <w:r>
        <w:separator/>
      </w:r>
    </w:p>
  </w:footnote>
  <w:footnote w:type="continuationSeparator" w:id="0">
    <w:p w14:paraId="36659777" w14:textId="77777777" w:rsidR="00564CAE" w:rsidRDefault="0056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CD9"/>
    <w:multiLevelType w:val="hybridMultilevel"/>
    <w:tmpl w:val="64662038"/>
    <w:lvl w:ilvl="0" w:tplc="C76E5048">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E731B"/>
    <w:multiLevelType w:val="hybridMultilevel"/>
    <w:tmpl w:val="9AF8882E"/>
    <w:lvl w:ilvl="0" w:tplc="F1E6C970">
      <w:start w:val="1"/>
      <w:numFmt w:val="bullet"/>
      <w:lvlText w:val="-"/>
      <w:lvlJc w:val="left"/>
      <w:pPr>
        <w:ind w:left="720" w:hanging="360"/>
      </w:pPr>
      <w:rPr>
        <w:rFonts w:ascii="Arial" w:eastAsia="Calibri" w:hAnsi="Arial" w:cs="Aria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89084A"/>
    <w:multiLevelType w:val="hybridMultilevel"/>
    <w:tmpl w:val="CEF65E4C"/>
    <w:lvl w:ilvl="0" w:tplc="D882729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15:restartNumberingAfterBreak="0">
    <w:nsid w:val="4C395D79"/>
    <w:multiLevelType w:val="hybridMultilevel"/>
    <w:tmpl w:val="110E95BC"/>
    <w:lvl w:ilvl="0" w:tplc="FCACD5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F8B72DC"/>
    <w:multiLevelType w:val="hybridMultilevel"/>
    <w:tmpl w:val="8938C57E"/>
    <w:lvl w:ilvl="0" w:tplc="F30A54C6">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4A"/>
    <w:rsid w:val="0008633A"/>
    <w:rsid w:val="001004A3"/>
    <w:rsid w:val="001350F7"/>
    <w:rsid w:val="00196878"/>
    <w:rsid w:val="0021291F"/>
    <w:rsid w:val="002A339D"/>
    <w:rsid w:val="002F11A7"/>
    <w:rsid w:val="003013CC"/>
    <w:rsid w:val="00332A14"/>
    <w:rsid w:val="003E061C"/>
    <w:rsid w:val="00445FA2"/>
    <w:rsid w:val="00450551"/>
    <w:rsid w:val="0051520F"/>
    <w:rsid w:val="00530AC4"/>
    <w:rsid w:val="00564CAE"/>
    <w:rsid w:val="00654002"/>
    <w:rsid w:val="00704345"/>
    <w:rsid w:val="00741048"/>
    <w:rsid w:val="00841870"/>
    <w:rsid w:val="00842A99"/>
    <w:rsid w:val="00846017"/>
    <w:rsid w:val="00883B44"/>
    <w:rsid w:val="008E473E"/>
    <w:rsid w:val="0090294A"/>
    <w:rsid w:val="009678F3"/>
    <w:rsid w:val="00982871"/>
    <w:rsid w:val="009C0249"/>
    <w:rsid w:val="009E24DF"/>
    <w:rsid w:val="009F3B43"/>
    <w:rsid w:val="00BF1690"/>
    <w:rsid w:val="00BF1C9E"/>
    <w:rsid w:val="00C55D43"/>
    <w:rsid w:val="00CC46F8"/>
    <w:rsid w:val="00D04921"/>
    <w:rsid w:val="00D14127"/>
    <w:rsid w:val="00D16DCA"/>
    <w:rsid w:val="00D3464A"/>
    <w:rsid w:val="00D45441"/>
    <w:rsid w:val="00DF62E8"/>
    <w:rsid w:val="00EC1D85"/>
    <w:rsid w:val="00EF6F95"/>
    <w:rsid w:val="00F1306A"/>
    <w:rsid w:val="00F15BE5"/>
    <w:rsid w:val="00F20400"/>
    <w:rsid w:val="00FF0C52"/>
    <w:rsid w:val="00FF5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3B84"/>
  <w15:docId w15:val="{BE1A0A64-DC45-488C-8766-E1259B6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jc w:val="center"/>
      <w:outlineLvl w:val="0"/>
    </w:pPr>
    <w:rPr>
      <w:rFonts w:cs="Times New Roman"/>
      <w:szCs w:val="50"/>
      <w:lang w:eastAsia="ar-SA"/>
    </w:rPr>
  </w:style>
  <w:style w:type="paragraph" w:styleId="Heading2">
    <w:name w:val="heading 2"/>
    <w:basedOn w:val="Normal"/>
    <w:next w:val="Normal"/>
    <w:qFormat/>
    <w:pPr>
      <w:keepNext/>
      <w:jc w:val="center"/>
      <w:outlineLvl w:val="1"/>
    </w:pPr>
    <w:rPr>
      <w:rFonts w:cs="Arabic Transparent"/>
      <w:b/>
      <w:bCs/>
      <w:sz w:val="32"/>
      <w:szCs w:val="32"/>
    </w:rPr>
  </w:style>
  <w:style w:type="paragraph" w:styleId="Heading3">
    <w:name w:val="heading 3"/>
    <w:basedOn w:val="Normal"/>
    <w:next w:val="Normal"/>
    <w:qFormat/>
    <w:pPr>
      <w:keepNext/>
      <w:ind w:left="5040"/>
      <w:jc w:val="both"/>
      <w:outlineLvl w:val="2"/>
    </w:pPr>
    <w:rPr>
      <w:rFonts w:cs="Arabic Transparent"/>
      <w:b/>
      <w:bCs/>
      <w:sz w:val="32"/>
      <w:szCs w:val="32"/>
      <w:lang w:bidi="ar-AE"/>
    </w:rPr>
  </w:style>
  <w:style w:type="paragraph" w:styleId="Heading4">
    <w:name w:val="heading 4"/>
    <w:basedOn w:val="Normal"/>
    <w:next w:val="Normal"/>
    <w:qFormat/>
    <w:pPr>
      <w:keepNext/>
      <w:jc w:val="both"/>
      <w:outlineLvl w:val="3"/>
    </w:pPr>
    <w:rPr>
      <w:rFonts w:eastAsia="Arial Unicode MS" w:cs="Arabic Transparent"/>
      <w:b/>
      <w:bCs/>
      <w:sz w:val="24"/>
      <w:szCs w:val="24"/>
      <w:lang w:bidi="ar-AE"/>
    </w:rPr>
  </w:style>
  <w:style w:type="paragraph" w:styleId="Heading5">
    <w:name w:val="heading 5"/>
    <w:basedOn w:val="Normal"/>
    <w:next w:val="Normal"/>
    <w:qFormat/>
    <w:pPr>
      <w:keepNext/>
      <w:jc w:val="both"/>
      <w:outlineLvl w:val="4"/>
    </w:pPr>
    <w:rPr>
      <w:rFonts w:cs="Arabic Transparent"/>
      <w:b/>
      <w:bCs/>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وضوع"/>
    <w:basedOn w:val="Normal"/>
    <w:pPr>
      <w:tabs>
        <w:tab w:val="left" w:pos="3918"/>
        <w:tab w:val="left" w:pos="4911"/>
      </w:tabs>
      <w:ind w:left="5194" w:right="5194" w:hanging="5194"/>
      <w:jc w:val="lowKashida"/>
    </w:pPr>
  </w:style>
  <w:style w:type="paragraph" w:customStyle="1" w:styleId="a0">
    <w:name w:val="تاريخ"/>
    <w:basedOn w:val="Normal"/>
    <w:pPr>
      <w:tabs>
        <w:tab w:val="left" w:pos="800"/>
        <w:tab w:val="left" w:pos="1083"/>
      </w:tabs>
      <w:jc w:val="lowKashida"/>
    </w:pPr>
    <w:rPr>
      <w:rFonts w:cs="Arabic Transparent"/>
      <w:szCs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cs="Arabic Transparent"/>
      <w:b/>
      <w:bCs/>
      <w:sz w:val="32"/>
      <w:szCs w:val="32"/>
      <w:lang w:bidi="ar-AE"/>
    </w:rPr>
  </w:style>
  <w:style w:type="paragraph" w:styleId="BodyTextIndent">
    <w:name w:val="Body Text Indent"/>
    <w:basedOn w:val="Normal"/>
    <w:pPr>
      <w:ind w:firstLine="720"/>
      <w:jc w:val="both"/>
    </w:pPr>
    <w:rPr>
      <w:rFonts w:cs="Arabic Transparent"/>
      <w:sz w:val="32"/>
      <w:szCs w:val="32"/>
      <w:lang w:bidi="ar-AE"/>
    </w:rPr>
  </w:style>
  <w:style w:type="paragraph" w:styleId="Title">
    <w:name w:val="Title"/>
    <w:basedOn w:val="Normal"/>
    <w:qFormat/>
    <w:pPr>
      <w:jc w:val="center"/>
    </w:pPr>
    <w:rPr>
      <w:rFonts w:cs="Arabic Transparent"/>
      <w:b/>
      <w:bCs/>
      <w:sz w:val="32"/>
      <w:szCs w:val="32"/>
    </w:rPr>
  </w:style>
  <w:style w:type="paragraph" w:styleId="ListParagraph">
    <w:name w:val="List Paragraph"/>
    <w:basedOn w:val="Normal"/>
    <w:uiPriority w:val="34"/>
    <w:qFormat/>
    <w:rsid w:val="00D3464A"/>
    <w:pPr>
      <w:ind w:left="720"/>
      <w:contextualSpacing/>
    </w:pPr>
  </w:style>
  <w:style w:type="character" w:customStyle="1" w:styleId="FooterChar">
    <w:name w:val="Footer Char"/>
    <w:basedOn w:val="DefaultParagraphFont"/>
    <w:link w:val="Footer"/>
    <w:uiPriority w:val="99"/>
    <w:rsid w:val="0051520F"/>
  </w:style>
  <w:style w:type="paragraph" w:styleId="BalloonText">
    <w:name w:val="Balloon Text"/>
    <w:basedOn w:val="Normal"/>
    <w:link w:val="BalloonTextChar"/>
    <w:rsid w:val="0051520F"/>
    <w:rPr>
      <w:rFonts w:ascii="Tahoma" w:hAnsi="Tahoma" w:cs="Tahoma"/>
      <w:sz w:val="16"/>
      <w:szCs w:val="16"/>
    </w:rPr>
  </w:style>
  <w:style w:type="character" w:customStyle="1" w:styleId="BalloonTextChar">
    <w:name w:val="Balloon Text Char"/>
    <w:basedOn w:val="DefaultParagraphFont"/>
    <w:link w:val="BalloonText"/>
    <w:rsid w:val="00515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DDOCUMENTTYPE xmlns="C45BEA4D-93B5-4870-96FA-C8B89BC46877" xsi:nil="true"/>
    <CASEID xmlns="7e825a63-890a-49ec-9b09-62b4924290cc" xsi:nil="true"/>
    <OtherMaterials xmlns="7e825a63-890a-49ec-9b09-62b4924290cc" xsi:nil="true"/>
    <DOCUMENTDELETED xmlns="C45BEA4D-93B5-4870-96FA-C8B89BC46877" xsi:nil="true"/>
    <RelevantLegislationType xmlns="7e825a63-890a-49ec-9b09-62b492429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31852C6B201DBC48814CE461E5D91061" ma:contentTypeVersion="5" ma:contentTypeDescription="إنشاء مستند جديد." ma:contentTypeScope="" ma:versionID="7e807a732516c982d21f40ea219c8d8c">
  <xsd:schema xmlns:xsd="http://www.w3.org/2001/XMLSchema" xmlns:xs="http://www.w3.org/2001/XMLSchema" xmlns:p="http://schemas.microsoft.com/office/2006/metadata/properties" xmlns:ns2="7e825a63-890a-49ec-9b09-62b4924290cc" xmlns:ns3="C45BEA4D-93B5-4870-96FA-C8B89BC46877" targetNamespace="http://schemas.microsoft.com/office/2006/metadata/properties" ma:root="true" ma:fieldsID="2d0710e6e021a296d6444f8ea0962d6e" ns2:_="" ns3:_="">
    <xsd:import namespace="7e825a63-890a-49ec-9b09-62b4924290cc"/>
    <xsd:import namespace="C45BEA4D-93B5-4870-96FA-C8B89BC46877"/>
    <xsd:element name="properties">
      <xsd:complexType>
        <xsd:sequence>
          <xsd:element name="documentManagement">
            <xsd:complexType>
              <xsd:all>
                <xsd:element ref="ns2:CASEID" minOccurs="0"/>
                <xsd:element ref="ns3:DOCUMENTDELETED" minOccurs="0"/>
                <xsd:element ref="ns2:RelevantLegislationType" minOccurs="0"/>
                <xsd:element ref="ns2:OtherMaterials" minOccurs="0"/>
                <xsd:element ref="ns3:LAD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5a63-890a-49ec-9b09-62b4924290cc" elementFormDefault="qualified">
    <xsd:import namespace="http://schemas.microsoft.com/office/2006/documentManagement/types"/>
    <xsd:import namespace="http://schemas.microsoft.com/office/infopath/2007/PartnerControls"/>
    <xsd:element name="CASEID" ma:index="8" nillable="true" ma:displayName="Case ID" ma:list="47987c72-72da-4bef-a6c8-59d490342b8e" ma:internalName="CASEID" ma:showField="ID">
      <xsd:simpleType>
        <xsd:restriction base="dms:Lookup"/>
      </xsd:simpleType>
    </xsd:element>
    <xsd:element name="RelevantLegislationType" ma:index="10" nillable="true" ma:displayName="Relevant Legislation Type" ma:list="32108d3a-a1d2-4057-b80f-0128c8471367" ma:internalName="RelevantLegislationType" ma:showField="ID">
      <xsd:simpleType>
        <xsd:restriction base="dms:Lookup"/>
      </xsd:simpleType>
    </xsd:element>
    <xsd:element name="OtherMaterials" ma:index="11" nillable="true" ma:displayName="Other Materials" ma:internalName="OtherMateri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BEA4D-93B5-4870-96FA-C8B89BC46877" elementFormDefault="qualified">
    <xsd:import namespace="http://schemas.microsoft.com/office/2006/documentManagement/types"/>
    <xsd:import namespace="http://schemas.microsoft.com/office/infopath/2007/PartnerControls"/>
    <xsd:element name="DOCUMENTDELETED" ma:index="9" nillable="true" ma:displayName="Document Deleted" ma:internalName="DOCUMENTDELETED">
      <xsd:simpleType>
        <xsd:restriction base="dms:Text"/>
      </xsd:simpleType>
    </xsd:element>
    <xsd:element name="LADDOCUMENTTYPE" ma:index="12" nillable="true" ma:displayName="LAD Document Type" ma:internalName="LADDOCUM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D452-2865-45BB-96E0-76B0FC0C9E00}">
  <ds:schemaRefs>
    <ds:schemaRef ds:uri="http://schemas.microsoft.com/office/2006/metadata/properties"/>
    <ds:schemaRef ds:uri="http://schemas.microsoft.com/office/infopath/2007/PartnerControls"/>
    <ds:schemaRef ds:uri="C45BEA4D-93B5-4870-96FA-C8B89BC46877"/>
    <ds:schemaRef ds:uri="7e825a63-890a-49ec-9b09-62b4924290cc"/>
  </ds:schemaRefs>
</ds:datastoreItem>
</file>

<file path=customXml/itemProps2.xml><?xml version="1.0" encoding="utf-8"?>
<ds:datastoreItem xmlns:ds="http://schemas.openxmlformats.org/officeDocument/2006/customXml" ds:itemID="{90C992BE-38B4-4DFD-921A-8A0F6C5A9B94}">
  <ds:schemaRefs>
    <ds:schemaRef ds:uri="http://schemas.microsoft.com/sharepoint/v3/contenttype/forms"/>
  </ds:schemaRefs>
</ds:datastoreItem>
</file>

<file path=customXml/itemProps3.xml><?xml version="1.0" encoding="utf-8"?>
<ds:datastoreItem xmlns:ds="http://schemas.openxmlformats.org/officeDocument/2006/customXml" ds:itemID="{8EF710B1-813C-45B8-87B1-FE584543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5a63-890a-49ec-9b09-62b4924290cc"/>
    <ds:schemaRef ds:uri="C45BEA4D-93B5-4870-96FA-C8B89BC4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C8BDB-A340-4AFE-AB6F-D8E28E7A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l064534.doc</vt:lpstr>
    </vt:vector>
  </TitlesOfParts>
  <Company>H.H. The Ruler's Court</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l064534.doc</dc:title>
  <dc:subject>مجلس إدارة هيئة الطرق والمواصلات</dc:subject>
  <dc:creator>Najat Ahmad AlAmri</dc:creator>
  <cp:keywords>مجلس</cp:keywords>
  <cp:lastModifiedBy>Abu Zer Al Ghafari Besher Al Gazuli</cp:lastModifiedBy>
  <cp:revision>9</cp:revision>
  <cp:lastPrinted>2006-02-08T11:13:00Z</cp:lastPrinted>
  <dcterms:created xsi:type="dcterms:W3CDTF">2016-05-01T06:31:00Z</dcterms:created>
  <dcterms:modified xsi:type="dcterms:W3CDTF">2016-08-22T10:09:00Z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0x01010031852C6B201DBC48814CE461E5D91061</vt:lpwstr>
  </property>
</Properties>
</file>